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B96DE" w14:textId="13717370" w:rsidR="00026B9D" w:rsidRPr="00765C02" w:rsidRDefault="0053449C" w:rsidP="0053449C">
      <w:pPr>
        <w:pStyle w:val="ListParagraph"/>
        <w:numPr>
          <w:ilvl w:val="0"/>
          <w:numId w:val="6"/>
        </w:numPr>
        <w:spacing w:after="160"/>
        <w:rPr>
          <w:sz w:val="22"/>
          <w:szCs w:val="22"/>
        </w:rPr>
      </w:pPr>
      <w:r w:rsidRPr="00765C02">
        <w:rPr>
          <w:sz w:val="22"/>
          <w:szCs w:val="22"/>
        </w:rPr>
        <w:t xml:space="preserve">As part of Governor Kate Brown’s </w:t>
      </w:r>
      <w:hyperlink r:id="rId7" w:history="1">
        <w:r w:rsidRPr="00765C02">
          <w:rPr>
            <w:rStyle w:val="Hyperlink"/>
            <w:sz w:val="22"/>
            <w:szCs w:val="22"/>
          </w:rPr>
          <w:t>Executive Order</w:t>
        </w:r>
      </w:hyperlink>
      <w:r w:rsidRPr="00765C02">
        <w:rPr>
          <w:sz w:val="22"/>
          <w:szCs w:val="22"/>
        </w:rPr>
        <w:t xml:space="preserve"> to address the health risks of vaping, and to prevent tobacco use altogether, Oregon Health Authority is launching a campaign to help people in </w:t>
      </w:r>
      <w:r w:rsidRPr="00765C02">
        <w:rPr>
          <w:sz w:val="22"/>
          <w:szCs w:val="22"/>
          <w:highlight w:val="yellow"/>
        </w:rPr>
        <w:t>(county)</w:t>
      </w:r>
      <w:r w:rsidRPr="00765C02">
        <w:rPr>
          <w:sz w:val="22"/>
          <w:szCs w:val="22"/>
        </w:rPr>
        <w:t xml:space="preserve"> and across the state quit tobacco. </w:t>
      </w:r>
    </w:p>
    <w:p w14:paraId="02664E2F" w14:textId="77777777" w:rsidR="005677B0" w:rsidRPr="00765C02" w:rsidRDefault="005677B0" w:rsidP="005677B0">
      <w:pPr>
        <w:pStyle w:val="ListParagraph"/>
        <w:spacing w:after="160"/>
        <w:rPr>
          <w:sz w:val="22"/>
          <w:szCs w:val="22"/>
        </w:rPr>
      </w:pPr>
    </w:p>
    <w:p w14:paraId="797188D0" w14:textId="6879C255" w:rsidR="0053449C" w:rsidRPr="00765C02" w:rsidRDefault="0053449C" w:rsidP="0053449C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Six out of ten</w:t>
      </w:r>
      <w:r w:rsidR="00476773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people who live in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Oregon who smoke want to quit. </w:t>
      </w:r>
    </w:p>
    <w:p w14:paraId="65C4EC41" w14:textId="29D20C6C" w:rsidR="0053449C" w:rsidRPr="00765C02" w:rsidRDefault="0053449C" w:rsidP="0053449C">
      <w:pPr>
        <w:pStyle w:val="ListParagraph"/>
        <w:numPr>
          <w:ilvl w:val="1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Studies show that receiving medication and counseling makes people twice as likely to succeed in their efforts to quit. </w:t>
      </w:r>
    </w:p>
    <w:p w14:paraId="7A3354ED" w14:textId="77777777" w:rsidR="005677B0" w:rsidRPr="00765C02" w:rsidRDefault="005677B0" w:rsidP="005677B0">
      <w:pPr>
        <w:pStyle w:val="ListParagraph"/>
        <w:ind w:left="1440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651543A8" w14:textId="7DDAB21D" w:rsidR="00026B9D" w:rsidRPr="00765C02" w:rsidRDefault="00A73FD8" w:rsidP="00026B9D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Everyone 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in Oregon can get free counseling and approved </w:t>
      </w:r>
      <w:r w:rsidR="00EB00F1" w:rsidRPr="00765C02">
        <w:rPr>
          <w:rFonts w:ascii="Calibri" w:eastAsia="Times New Roman" w:hAnsi="Calibri" w:cs="Calibri"/>
          <w:color w:val="000000"/>
          <w:sz w:val="22"/>
          <w:szCs w:val="22"/>
        </w:rPr>
        <w:t>n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icotine </w:t>
      </w:r>
      <w:r w:rsidR="00EB00F1" w:rsidRPr="00765C02">
        <w:rPr>
          <w:rFonts w:ascii="Calibri" w:eastAsia="Times New Roman" w:hAnsi="Calibri" w:cs="Calibri"/>
          <w:color w:val="000000"/>
          <w:sz w:val="22"/>
          <w:szCs w:val="22"/>
        </w:rPr>
        <w:t>r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eplacement </w:t>
      </w:r>
      <w:r w:rsidR="00EB00F1" w:rsidRPr="00765C02">
        <w:rPr>
          <w:rFonts w:ascii="Calibri" w:eastAsia="Times New Roman" w:hAnsi="Calibri" w:cs="Calibri"/>
          <w:color w:val="000000"/>
          <w:sz w:val="22"/>
          <w:szCs w:val="22"/>
        </w:rPr>
        <w:t>t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>herapy medication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(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>like patch</w:t>
      </w:r>
      <w:r w:rsidR="00C600D4" w:rsidRPr="00765C02">
        <w:rPr>
          <w:rFonts w:ascii="Calibri" w:eastAsia="Times New Roman" w:hAnsi="Calibri" w:cs="Calibri"/>
          <w:color w:val="000000"/>
          <w:sz w:val="22"/>
          <w:szCs w:val="22"/>
        </w:rPr>
        <w:t>es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or gum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) 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>to quit tobacco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>, through the Oregon Tobacco Quit Line</w:t>
      </w:r>
      <w:r w:rsidR="00026B9D" w:rsidRPr="00765C02">
        <w:rPr>
          <w:rFonts w:ascii="Calibri" w:eastAsia="Times New Roman" w:hAnsi="Calibri" w:cs="Calibri"/>
          <w:color w:val="000000"/>
          <w:sz w:val="22"/>
          <w:szCs w:val="22"/>
        </w:rPr>
        <w:t>.</w:t>
      </w:r>
    </w:p>
    <w:p w14:paraId="312744B1" w14:textId="77777777" w:rsidR="005677B0" w:rsidRPr="00765C02" w:rsidRDefault="005677B0" w:rsidP="005677B0">
      <w:pPr>
        <w:pStyle w:val="ListParagrap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29D9014B" w14:textId="74E43549" w:rsidR="0053449C" w:rsidRPr="00765C02" w:rsidRDefault="00026B9D" w:rsidP="0053449C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The Oregon Tobacco Quit Line provides free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>, confidential support to quit smoking, vaping or using any other tobacco product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.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Help is available 24 hours</w:t>
      </w:r>
      <w:r w:rsidR="00C600D4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a day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, seven days a week, for both youth and adults. </w:t>
      </w:r>
    </w:p>
    <w:p w14:paraId="1D168F63" w14:textId="77777777" w:rsidR="005677B0" w:rsidRPr="00765C02" w:rsidRDefault="005677B0" w:rsidP="005677B0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20B81ED1" w14:textId="4EC9A7C5" w:rsidR="0053449C" w:rsidRPr="00765C02" w:rsidRDefault="0053449C" w:rsidP="0053449C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People can reach the </w:t>
      </w:r>
      <w:r w:rsidR="005677B0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Oregon Tobacco 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Quit Line through the following contacts:</w:t>
      </w:r>
    </w:p>
    <w:p w14:paraId="5282F0CC" w14:textId="4B96AA0D" w:rsidR="0053449C" w:rsidRPr="00765C02" w:rsidRDefault="0053449C" w:rsidP="0053449C">
      <w:pPr>
        <w:pStyle w:val="ListParagraph"/>
        <w:numPr>
          <w:ilvl w:val="1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English: </w:t>
      </w:r>
      <w:r w:rsidRPr="00765C02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 xml:space="preserve">1-800-QUIT-NOW (1-800-784-8669) or </w:t>
      </w:r>
      <w:hyperlink r:id="rId8">
        <w:r w:rsidRPr="00765C02">
          <w:rPr>
            <w:rStyle w:val="Hyperlink"/>
            <w:rFonts w:ascii="Calibri" w:eastAsia="Times New Roman" w:hAnsi="Calibri" w:cs="Calibri"/>
            <w:b/>
            <w:bCs/>
            <w:sz w:val="22"/>
            <w:szCs w:val="22"/>
          </w:rPr>
          <w:t>quitnow.net/</w:t>
        </w:r>
        <w:proofErr w:type="spellStart"/>
        <w:r w:rsidRPr="00765C02">
          <w:rPr>
            <w:rStyle w:val="Hyperlink"/>
            <w:rFonts w:ascii="Calibri" w:eastAsia="Times New Roman" w:hAnsi="Calibri" w:cs="Calibri"/>
            <w:b/>
            <w:bCs/>
            <w:sz w:val="22"/>
            <w:szCs w:val="22"/>
          </w:rPr>
          <w:t>oregon</w:t>
        </w:r>
        <w:proofErr w:type="spellEnd"/>
      </w:hyperlink>
    </w:p>
    <w:p w14:paraId="045C96C8" w14:textId="4B14DEDF" w:rsidR="0053449C" w:rsidRPr="00765C02" w:rsidRDefault="0053449C" w:rsidP="0053449C">
      <w:pPr>
        <w:pStyle w:val="ListParagraph"/>
        <w:numPr>
          <w:ilvl w:val="1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Spanish: </w:t>
      </w:r>
      <w:r w:rsidRPr="00765C02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 xml:space="preserve">1-855-DÉJELO-YA (1-855-335-35692) or </w:t>
      </w:r>
      <w:hyperlink r:id="rId9">
        <w:r w:rsidRPr="00765C02">
          <w:rPr>
            <w:rStyle w:val="Hyperlink"/>
            <w:rFonts w:ascii="Calibri" w:eastAsia="Times New Roman" w:hAnsi="Calibri" w:cs="Calibri"/>
            <w:b/>
            <w:bCs/>
            <w:sz w:val="22"/>
            <w:szCs w:val="22"/>
          </w:rPr>
          <w:t>quitnow.net/</w:t>
        </w:r>
        <w:proofErr w:type="spellStart"/>
        <w:r w:rsidRPr="00765C02">
          <w:rPr>
            <w:rStyle w:val="Hyperlink"/>
            <w:rFonts w:ascii="Calibri" w:eastAsia="Times New Roman" w:hAnsi="Calibri" w:cs="Calibri"/>
            <w:b/>
            <w:bCs/>
            <w:sz w:val="22"/>
            <w:szCs w:val="22"/>
          </w:rPr>
          <w:t>oregonsp</w:t>
        </w:r>
        <w:proofErr w:type="spellEnd"/>
      </w:hyperlink>
    </w:p>
    <w:p w14:paraId="6F1133DF" w14:textId="77777777" w:rsidR="0053449C" w:rsidRPr="00765C02" w:rsidRDefault="0053449C" w:rsidP="0053449C">
      <w:pPr>
        <w:pStyle w:val="ListParagraph"/>
        <w:numPr>
          <w:ilvl w:val="1"/>
          <w:numId w:val="6"/>
        </w:num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Native Quit Line for Alaska Indians and Native Americans: </w:t>
      </w:r>
      <w:r w:rsidRPr="00765C02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 xml:space="preserve">1-800-QUIT-NOW (1-800-784-8669), then press “7” </w:t>
      </w:r>
    </w:p>
    <w:p w14:paraId="4968DE5D" w14:textId="0AE6600A" w:rsidR="00026B9D" w:rsidRPr="00765C02" w:rsidRDefault="0053449C" w:rsidP="0053449C">
      <w:pPr>
        <w:pStyle w:val="ListParagraph"/>
        <w:numPr>
          <w:ilvl w:val="1"/>
          <w:numId w:val="6"/>
        </w:num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TTY: </w:t>
      </w:r>
      <w:r w:rsidRPr="00765C02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1-877-777-6534</w:t>
      </w:r>
    </w:p>
    <w:p w14:paraId="0BEC8D46" w14:textId="77777777" w:rsidR="005677B0" w:rsidRPr="00765C02" w:rsidRDefault="005677B0" w:rsidP="005677B0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6CA88BE6" w14:textId="7A24F4BA" w:rsidR="00026B9D" w:rsidRPr="00765C02" w:rsidRDefault="00026B9D" w:rsidP="00026B9D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Even though the </w:t>
      </w:r>
      <w:r w:rsidR="00C53FBA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sales 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ban on flavored vape products in Oregon is on hold, this does NOT mean that </w:t>
      </w:r>
      <w:r w:rsidR="00D72F83" w:rsidRPr="00765C02">
        <w:rPr>
          <w:rFonts w:ascii="Calibri" w:eastAsia="Times New Roman" w:hAnsi="Calibri" w:cs="Calibri"/>
          <w:color w:val="000000"/>
          <w:sz w:val="22"/>
          <w:szCs w:val="22"/>
        </w:rPr>
        <w:t>e-cigarettes and vape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are </w:t>
      </w:r>
      <w:r w:rsidR="00D72F83" w:rsidRPr="00765C02">
        <w:rPr>
          <w:rFonts w:ascii="Calibri" w:eastAsia="Times New Roman" w:hAnsi="Calibri" w:cs="Calibri"/>
          <w:color w:val="000000"/>
          <w:sz w:val="22"/>
          <w:szCs w:val="22"/>
        </w:rPr>
        <w:t>safe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.</w:t>
      </w:r>
    </w:p>
    <w:p w14:paraId="1920CCC9" w14:textId="76CD8F29" w:rsidR="005677B0" w:rsidRPr="00765C02" w:rsidRDefault="005677B0" w:rsidP="005677B0">
      <w:pPr>
        <w:pStyle w:val="ListParagraph"/>
        <w:numPr>
          <w:ilvl w:val="1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Breathing anything</w:t>
      </w:r>
      <w:r w:rsidR="00AE284E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other than clean air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into your lungs is harmful</w:t>
      </w:r>
      <w:r w:rsidR="00AE284E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– whether it’s cigarette smoke or e-cigarette aerosol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.</w:t>
      </w:r>
    </w:p>
    <w:p w14:paraId="15738BB9" w14:textId="77777777" w:rsidR="005677B0" w:rsidRPr="00765C02" w:rsidRDefault="005677B0" w:rsidP="005677B0">
      <w:pPr>
        <w:pStyle w:val="ListParagraph"/>
        <w:rPr>
          <w:rFonts w:ascii="Times New Roman" w:eastAsia="Times New Roman" w:hAnsi="Times New Roman" w:cs="Times New Roman"/>
          <w:sz w:val="22"/>
          <w:szCs w:val="22"/>
        </w:rPr>
      </w:pPr>
    </w:p>
    <w:p w14:paraId="67664D1B" w14:textId="2BA5DF48" w:rsidR="0053449C" w:rsidRPr="00765C02" w:rsidRDefault="0053449C" w:rsidP="0053449C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Vape products, like Juul, contain nicotine. One Juul pod has as much </w:t>
      </w:r>
      <w:r w:rsidR="005677B0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addictive 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nicotine as a pack of cigarettes. </w:t>
      </w:r>
    </w:p>
    <w:p w14:paraId="570F5DE3" w14:textId="77777777" w:rsidR="005677B0" w:rsidRPr="00765C02" w:rsidRDefault="005677B0" w:rsidP="005677B0">
      <w:pPr>
        <w:pStyle w:val="ListParagrap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6ABEAAEE" w14:textId="7EEE670C" w:rsidR="00A21DD8" w:rsidRPr="00765C02" w:rsidRDefault="005677B0" w:rsidP="005677B0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A</w:t>
      </w:r>
      <w:bookmarkStart w:id="0" w:name="_GoBack"/>
      <w:bookmarkEnd w:id="0"/>
      <w:r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dolescent brains are particularly susceptible to addiction, which makes them a</w:t>
      </w:r>
      <w:r w:rsidR="009D6452"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n important</w:t>
      </w:r>
      <w:r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customer for the tobacco industry</w:t>
      </w:r>
      <w:r w:rsidR="00A21DD8"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.</w:t>
      </w:r>
    </w:p>
    <w:p w14:paraId="24826F68" w14:textId="239D4A86" w:rsidR="005677B0" w:rsidRPr="00765C02" w:rsidRDefault="00A21DD8" w:rsidP="00B0000D">
      <w:pPr>
        <w:pStyle w:val="ListParagraph"/>
        <w:numPr>
          <w:ilvl w:val="1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Fe</w:t>
      </w:r>
      <w:r w:rsidR="005677B0"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w people start using tobacco after age 1</w:t>
      </w:r>
      <w:r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8</w:t>
      </w:r>
      <w:r w:rsidR="005677B0"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. </w:t>
      </w:r>
    </w:p>
    <w:p w14:paraId="2823CCB8" w14:textId="5B29C1E3" w:rsidR="001B0C4F" w:rsidRPr="00765C02" w:rsidRDefault="005677B0" w:rsidP="0000083E">
      <w:pPr>
        <w:pStyle w:val="ListParagraph"/>
        <w:numPr>
          <w:ilvl w:val="1"/>
          <w:numId w:val="6"/>
        </w:numPr>
        <w:rPr>
          <w:rFonts w:ascii="Calibri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E-cigarettes and vape are highly addictive, and young people are using them at shocking rates: </w:t>
      </w:r>
      <w:r w:rsidR="009D0703" w:rsidRPr="00765C02">
        <w:rPr>
          <w:rFonts w:ascii="Calibri" w:eastAsia="Times New Roman" w:hAnsi="Calibri" w:cs="Calibri"/>
          <w:color w:val="000000"/>
          <w:sz w:val="22"/>
          <w:szCs w:val="22"/>
        </w:rPr>
        <w:t>In Oregon, one in four 11</w:t>
      </w:r>
      <w:r w:rsidR="009D0703" w:rsidRPr="00765C02">
        <w:rPr>
          <w:rFonts w:ascii="Calibri" w:eastAsia="Times New Roman" w:hAnsi="Calibri" w:cs="Calibri"/>
          <w:color w:val="000000"/>
          <w:sz w:val="22"/>
          <w:szCs w:val="22"/>
          <w:vertAlign w:val="superscript"/>
        </w:rPr>
        <w:t>th</w:t>
      </w:r>
      <w:r w:rsidR="009D0703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graders use e-cigarettes, a number that clim</w:t>
      </w:r>
      <w:r w:rsidR="0008030C" w:rsidRPr="00765C02">
        <w:rPr>
          <w:rFonts w:ascii="Calibri" w:eastAsia="Times New Roman" w:hAnsi="Calibri" w:cs="Calibri"/>
          <w:color w:val="000000"/>
          <w:sz w:val="22"/>
          <w:szCs w:val="22"/>
        </w:rPr>
        <w:t>b</w:t>
      </w:r>
      <w:r w:rsidR="009D0703" w:rsidRPr="00765C02">
        <w:rPr>
          <w:rFonts w:ascii="Calibri" w:eastAsia="Times New Roman" w:hAnsi="Calibri" w:cs="Calibri"/>
          <w:color w:val="000000"/>
          <w:sz w:val="22"/>
          <w:szCs w:val="22"/>
        </w:rPr>
        <w:t>ed 80% in just two years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.</w:t>
      </w:r>
      <w:r w:rsidRPr="00765C02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r w:rsidR="001B0C4F" w:rsidRPr="00765C0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08DEEFE4" w14:textId="4F5EC5B2" w:rsidR="0060347C" w:rsidRDefault="0060347C" w:rsidP="0060347C">
      <w:pPr>
        <w:pStyle w:val="ListParagrap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6DE5CAB8" w14:textId="184ACE74" w:rsidR="001B0C4F" w:rsidRPr="00765C02" w:rsidRDefault="0000083E" w:rsidP="0060347C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A</w:t>
      </w:r>
      <w:r w:rsidR="001B0C4F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="001B0C4F" w:rsidRPr="00765C02">
        <w:rPr>
          <w:rFonts w:ascii="Calibri" w:hAnsi="Calibri" w:cs="Calibri"/>
          <w:color w:val="000000"/>
          <w:sz w:val="22"/>
          <w:szCs w:val="22"/>
        </w:rPr>
        <w:t>new text-</w:t>
      </w:r>
      <w:r w:rsidRPr="00765C02">
        <w:rPr>
          <w:rFonts w:ascii="Calibri" w:hAnsi="Calibri" w:cs="Calibri"/>
          <w:color w:val="000000"/>
          <w:sz w:val="22"/>
          <w:szCs w:val="22"/>
        </w:rPr>
        <w:t>based</w:t>
      </w:r>
      <w:r w:rsidR="001B0C4F" w:rsidRPr="00765C02">
        <w:rPr>
          <w:rFonts w:ascii="Calibri" w:hAnsi="Calibri" w:cs="Calibri"/>
          <w:color w:val="000000"/>
          <w:sz w:val="22"/>
          <w:szCs w:val="22"/>
        </w:rPr>
        <w:t xml:space="preserve"> service </w:t>
      </w:r>
      <w:r w:rsidRPr="00765C02">
        <w:rPr>
          <w:rFonts w:ascii="Calibri" w:hAnsi="Calibri" w:cs="Calibri"/>
          <w:color w:val="000000"/>
          <w:sz w:val="22"/>
          <w:szCs w:val="22"/>
        </w:rPr>
        <w:t>called</w:t>
      </w:r>
      <w:r w:rsidR="001B0C4F" w:rsidRPr="00765C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65C02">
        <w:rPr>
          <w:rFonts w:ascii="Calibri" w:hAnsi="Calibri" w:cs="Calibri"/>
          <w:color w:val="000000"/>
          <w:sz w:val="22"/>
          <w:szCs w:val="22"/>
        </w:rPr>
        <w:t>“</w:t>
      </w:r>
      <w:r w:rsidR="001B0C4F" w:rsidRPr="00765C02">
        <w:rPr>
          <w:rFonts w:ascii="Calibri" w:hAnsi="Calibri" w:cs="Calibri"/>
          <w:color w:val="000000"/>
          <w:sz w:val="22"/>
          <w:szCs w:val="22"/>
        </w:rPr>
        <w:t>This is Quitting</w:t>
      </w:r>
      <w:r w:rsidRPr="00765C02">
        <w:rPr>
          <w:rFonts w:ascii="Calibri" w:hAnsi="Calibri" w:cs="Calibri"/>
          <w:color w:val="000000"/>
          <w:sz w:val="22"/>
          <w:szCs w:val="22"/>
        </w:rPr>
        <w:t xml:space="preserve">” </w:t>
      </w:r>
      <w:r w:rsidR="001B0C4F" w:rsidRPr="00765C02">
        <w:rPr>
          <w:rFonts w:ascii="Calibri" w:hAnsi="Calibri" w:cs="Calibri"/>
          <w:color w:val="000000"/>
          <w:sz w:val="22"/>
          <w:szCs w:val="22"/>
        </w:rPr>
        <w:t xml:space="preserve">provides help and support </w:t>
      </w:r>
      <w:r w:rsidRPr="00765C02">
        <w:rPr>
          <w:rFonts w:ascii="Calibri" w:hAnsi="Calibri" w:cs="Calibri"/>
          <w:color w:val="000000"/>
          <w:sz w:val="22"/>
          <w:szCs w:val="22"/>
        </w:rPr>
        <w:t>to youth looking to quit vape.</w:t>
      </w:r>
      <w:r w:rsidR="001B0C4F" w:rsidRPr="00765C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65C02">
        <w:rPr>
          <w:rFonts w:ascii="Calibri" w:hAnsi="Calibri" w:cs="Calibri"/>
          <w:color w:val="000000"/>
          <w:sz w:val="22"/>
          <w:szCs w:val="22"/>
        </w:rPr>
        <w:t>Text</w:t>
      </w:r>
      <w:r w:rsidR="001B0C4F" w:rsidRPr="00765C02">
        <w:rPr>
          <w:rFonts w:ascii="Calibri" w:hAnsi="Calibri" w:cs="Calibri"/>
          <w:color w:val="000000"/>
          <w:sz w:val="22"/>
          <w:szCs w:val="22"/>
        </w:rPr>
        <w:t xml:space="preserve"> DITCHJUUL to 88709</w:t>
      </w:r>
      <w:r w:rsidRPr="00765C02">
        <w:rPr>
          <w:rFonts w:ascii="Calibri" w:hAnsi="Calibri" w:cs="Calibri"/>
          <w:color w:val="000000"/>
          <w:sz w:val="22"/>
          <w:szCs w:val="22"/>
        </w:rPr>
        <w:t xml:space="preserve"> to get started.</w:t>
      </w:r>
    </w:p>
    <w:p w14:paraId="1BB4F077" w14:textId="77777777" w:rsidR="0060347C" w:rsidRDefault="0060347C" w:rsidP="0060347C">
      <w:pPr>
        <w:pStyle w:val="ListParagrap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3665FED3" w14:textId="01D32166" w:rsidR="005677B0" w:rsidRPr="00765C02" w:rsidRDefault="0000083E" w:rsidP="0060347C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Resources for schools and educators on how to help youth quit vaping are available at </w:t>
      </w:r>
      <w:hyperlink r:id="rId10" w:history="1">
        <w:r w:rsidRPr="0060347C">
          <w:rPr>
            <w:rStyle w:val="Hyperlink"/>
            <w:rFonts w:ascii="Calibri" w:eastAsia="Times New Roman" w:hAnsi="Calibri" w:cs="Calibri"/>
            <w:sz w:val="22"/>
            <w:szCs w:val="22"/>
          </w:rPr>
          <w:t>he</w:t>
        </w:r>
        <w:r w:rsidRPr="0060347C">
          <w:rPr>
            <w:rStyle w:val="Hyperlink"/>
            <w:rFonts w:ascii="Calibri" w:eastAsia="Times New Roman" w:hAnsi="Calibri" w:cs="Calibri"/>
            <w:sz w:val="22"/>
            <w:szCs w:val="22"/>
          </w:rPr>
          <w:t>a</w:t>
        </w:r>
        <w:r w:rsidRPr="0060347C">
          <w:rPr>
            <w:rStyle w:val="Hyperlink"/>
            <w:rFonts w:ascii="Calibri" w:eastAsia="Times New Roman" w:hAnsi="Calibri" w:cs="Calibri"/>
            <w:sz w:val="22"/>
            <w:szCs w:val="22"/>
          </w:rPr>
          <w:t>lthoregon.org/vaping</w:t>
        </w:r>
      </w:hyperlink>
    </w:p>
    <w:p w14:paraId="069E0392" w14:textId="77777777" w:rsidR="005677B0" w:rsidRPr="00765C02" w:rsidRDefault="005677B0" w:rsidP="005677B0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7CD903B4" w14:textId="7AB6FCAE" w:rsidR="0053449C" w:rsidRPr="00765C02" w:rsidRDefault="00026B9D" w:rsidP="0053449C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>E-cigarettes and vape are not safe ways to quit.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They are designed to keep people addicted to nicotine. In fact, more than half of people who vape </w:t>
      </w:r>
      <w:r w:rsidR="0053449C" w:rsidRPr="00765C02">
        <w:rPr>
          <w:rFonts w:ascii="Calibri" w:eastAsia="Times New Roman" w:hAnsi="Calibri" w:cs="Calibri"/>
          <w:i/>
          <w:iCs/>
          <w:color w:val="000000"/>
          <w:sz w:val="22"/>
          <w:szCs w:val="22"/>
        </w:rPr>
        <w:t>also</w:t>
      </w:r>
      <w:r w:rsidR="0053449C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smoke cigarettes. </w:t>
      </w:r>
    </w:p>
    <w:p w14:paraId="28D54D9E" w14:textId="77777777" w:rsidR="005677B0" w:rsidRPr="00765C02" w:rsidRDefault="005677B0" w:rsidP="005677B0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51D328D7" w14:textId="77777777" w:rsidR="005677B0" w:rsidRPr="00765C02" w:rsidRDefault="00026B9D" w:rsidP="005677B0">
      <w:pPr>
        <w:pStyle w:val="ListParagraph"/>
        <w:numPr>
          <w:ilvl w:val="0"/>
          <w:numId w:val="6"/>
        </w:numPr>
        <w:shd w:val="clear" w:color="auto" w:fill="FFFFFF"/>
        <w:rPr>
          <w:rFonts w:ascii="Calibri" w:eastAsia="Times New Roman" w:hAnsi="Calibri" w:cs="Calibri"/>
          <w:i/>
          <w:iCs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lastRenderedPageBreak/>
        <w:t xml:space="preserve">Please join our efforts in </w:t>
      </w:r>
      <w:r w:rsidR="005677B0" w:rsidRPr="00765C02">
        <w:rPr>
          <w:rFonts w:ascii="Calibri" w:eastAsia="Times New Roman" w:hAnsi="Calibri" w:cs="Calibri"/>
          <w:color w:val="000000"/>
          <w:sz w:val="22"/>
          <w:szCs w:val="22"/>
          <w:highlight w:val="yellow"/>
        </w:rPr>
        <w:t>(county)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to help people quit </w:t>
      </w:r>
      <w:r w:rsidR="005677B0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tobacco 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and protect our community from the tobacco industry. </w:t>
      </w:r>
      <w:r w:rsidR="005677B0" w:rsidRPr="00765C02">
        <w:rPr>
          <w:rFonts w:ascii="Calibri" w:eastAsia="Times New Roman" w:hAnsi="Calibri" w:cs="Calibri"/>
          <w:i/>
          <w:iCs/>
          <w:color w:val="000000"/>
          <w:sz w:val="22"/>
          <w:szCs w:val="22"/>
          <w:highlight w:val="yellow"/>
        </w:rPr>
        <w:t>(Insert any information you’d like about how your county is pushing back on the tobacco industry)</w:t>
      </w:r>
    </w:p>
    <w:p w14:paraId="7B599DB2" w14:textId="49EFFA7F" w:rsidR="00026B9D" w:rsidRPr="00765C02" w:rsidRDefault="00026B9D" w:rsidP="005677B0">
      <w:pPr>
        <w:pStyle w:val="ListParagraph"/>
        <w:numPr>
          <w:ilvl w:val="1"/>
          <w:numId w:val="6"/>
        </w:numPr>
        <w:shd w:val="clear" w:color="auto" w:fill="FFFFFF"/>
        <w:rPr>
          <w:rFonts w:ascii="Calibri" w:eastAsia="Times New Roman" w:hAnsi="Calibri" w:cs="Calibri"/>
          <w:i/>
          <w:iCs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Let’s </w:t>
      </w:r>
      <w:r w:rsidR="005677B0"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get people in (county) the help they need to quit tobacco and protect our young people from getting hooked on vape. </w:t>
      </w:r>
    </w:p>
    <w:p w14:paraId="64088C51" w14:textId="77777777" w:rsidR="00026B9D" w:rsidRPr="00765C02" w:rsidRDefault="00026B9D" w:rsidP="00D427A3">
      <w:pPr>
        <w:tabs>
          <w:tab w:val="num" w:pos="720"/>
        </w:tabs>
        <w:textAlignment w:val="baseline"/>
        <w:rPr>
          <w:sz w:val="22"/>
          <w:szCs w:val="22"/>
        </w:rPr>
      </w:pPr>
    </w:p>
    <w:p w14:paraId="73A43BAF" w14:textId="07447AD8" w:rsidR="00D427A3" w:rsidRPr="00765C02" w:rsidRDefault="00D427A3" w:rsidP="00D427A3">
      <w:pPr>
        <w:tabs>
          <w:tab w:val="num" w:pos="720"/>
        </w:tabs>
        <w:textAlignment w:val="baseline"/>
        <w:rPr>
          <w:b/>
          <w:bCs/>
          <w:i/>
          <w:iCs/>
          <w:sz w:val="22"/>
          <w:szCs w:val="22"/>
        </w:rPr>
      </w:pPr>
      <w:r w:rsidRPr="00765C02">
        <w:rPr>
          <w:b/>
          <w:bCs/>
          <w:i/>
          <w:iCs/>
          <w:sz w:val="22"/>
          <w:szCs w:val="22"/>
        </w:rPr>
        <w:t>If asked about</w:t>
      </w:r>
      <w:r w:rsidR="005677B0" w:rsidRPr="00765C02">
        <w:rPr>
          <w:b/>
          <w:bCs/>
          <w:i/>
          <w:iCs/>
          <w:sz w:val="22"/>
          <w:szCs w:val="22"/>
        </w:rPr>
        <w:t xml:space="preserve"> </w:t>
      </w:r>
      <w:r w:rsidR="00026B9D" w:rsidRPr="00765C02">
        <w:rPr>
          <w:b/>
          <w:bCs/>
          <w:i/>
          <w:iCs/>
          <w:sz w:val="22"/>
          <w:szCs w:val="22"/>
        </w:rPr>
        <w:t xml:space="preserve">reports on </w:t>
      </w:r>
      <w:r w:rsidR="005677B0" w:rsidRPr="00765C02">
        <w:rPr>
          <w:b/>
          <w:bCs/>
          <w:i/>
          <w:iCs/>
          <w:sz w:val="22"/>
          <w:szCs w:val="22"/>
        </w:rPr>
        <w:t xml:space="preserve">the association between </w:t>
      </w:r>
      <w:r w:rsidR="00026B9D" w:rsidRPr="00765C02">
        <w:rPr>
          <w:b/>
          <w:bCs/>
          <w:i/>
          <w:iCs/>
          <w:sz w:val="22"/>
          <w:szCs w:val="22"/>
        </w:rPr>
        <w:t xml:space="preserve">vitamin E </w:t>
      </w:r>
      <w:r w:rsidR="005677B0" w:rsidRPr="00765C02">
        <w:rPr>
          <w:b/>
          <w:bCs/>
          <w:i/>
          <w:iCs/>
          <w:sz w:val="22"/>
          <w:szCs w:val="22"/>
        </w:rPr>
        <w:t xml:space="preserve">acetate </w:t>
      </w:r>
      <w:r w:rsidR="005677B0" w:rsidRPr="00765C02">
        <w:rPr>
          <w:rFonts w:ascii="Calibri" w:eastAsia="Times New Roman" w:hAnsi="Calibri" w:cs="Calibri"/>
          <w:b/>
          <w:bCs/>
          <w:i/>
          <w:iCs/>
          <w:color w:val="222222"/>
          <w:sz w:val="22"/>
          <w:szCs w:val="22"/>
        </w:rPr>
        <w:t>and vaping-associated lung injury</w:t>
      </w:r>
      <w:r w:rsidR="005677B0" w:rsidRPr="00765C02">
        <w:rPr>
          <w:b/>
          <w:bCs/>
          <w:i/>
          <w:iCs/>
          <w:sz w:val="22"/>
          <w:szCs w:val="22"/>
        </w:rPr>
        <w:t>, here are approved talking points you can use:</w:t>
      </w:r>
    </w:p>
    <w:p w14:paraId="56704B01" w14:textId="77777777" w:rsidR="00D427A3" w:rsidRPr="00765C02" w:rsidRDefault="00D427A3" w:rsidP="00D427A3">
      <w:pPr>
        <w:tabs>
          <w:tab w:val="num" w:pos="720"/>
        </w:tabs>
        <w:ind w:left="720" w:hanging="360"/>
        <w:textAlignment w:val="baseline"/>
        <w:rPr>
          <w:sz w:val="22"/>
          <w:szCs w:val="22"/>
        </w:rPr>
      </w:pPr>
    </w:p>
    <w:p w14:paraId="1B1EAD5C" w14:textId="77777777" w:rsidR="00765C02" w:rsidRPr="00765C02" w:rsidRDefault="00765C02" w:rsidP="00765C02">
      <w:pPr>
        <w:numPr>
          <w:ilvl w:val="0"/>
          <w:numId w:val="7"/>
        </w:numPr>
        <w:textAlignment w:val="baseline"/>
        <w:rPr>
          <w:rFonts w:ascii="Calibri" w:eastAsia="Times New Roman" w:hAnsi="Calibri" w:cs="Calibri"/>
          <w:color w:val="000000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OHA is reviewing the data reported </w:t>
      </w:r>
      <w:hyperlink r:id="rId11" w:history="1">
        <w:r w:rsidRPr="00765C02">
          <w:rPr>
            <w:rStyle w:val="Hyperlink"/>
            <w:rFonts w:ascii="Calibri" w:eastAsia="Times New Roman" w:hAnsi="Calibri" w:cs="Calibri"/>
            <w:sz w:val="22"/>
            <w:szCs w:val="22"/>
          </w:rPr>
          <w:t>in a recent CDC study regarding vitamin E acetate</w:t>
        </w:r>
      </w:hyperlink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and considering what, if any, steps to take.</w:t>
      </w:r>
    </w:p>
    <w:p w14:paraId="3B60AD46" w14:textId="77777777" w:rsidR="00765C02" w:rsidRPr="00765C02" w:rsidRDefault="00765C02" w:rsidP="00765C02">
      <w:pPr>
        <w:ind w:left="720"/>
        <w:textAlignment w:val="baseline"/>
        <w:rPr>
          <w:rFonts w:ascii="Calibri" w:eastAsia="Times New Roman" w:hAnsi="Calibri" w:cs="Calibri"/>
          <w:color w:val="222222"/>
          <w:sz w:val="22"/>
          <w:szCs w:val="22"/>
        </w:rPr>
      </w:pPr>
    </w:p>
    <w:p w14:paraId="31F94F5E" w14:textId="70A9C111" w:rsidR="00D427A3" w:rsidRPr="00765C02" w:rsidRDefault="00D427A3" w:rsidP="005677B0">
      <w:pPr>
        <w:numPr>
          <w:ilvl w:val="0"/>
          <w:numId w:val="7"/>
        </w:numPr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765C02">
        <w:rPr>
          <w:rFonts w:ascii="Calibri" w:eastAsia="Times New Roman" w:hAnsi="Calibri" w:cs="Calibri"/>
          <w:sz w:val="22"/>
          <w:szCs w:val="22"/>
        </w:rPr>
        <w:t xml:space="preserve">Results of testing on products associated with Oregon’s cases that </w:t>
      </w:r>
      <w:r w:rsidR="00EB00F1" w:rsidRPr="00765C02">
        <w:rPr>
          <w:rFonts w:ascii="Calibri" w:eastAsia="Times New Roman" w:hAnsi="Calibri" w:cs="Calibri"/>
          <w:sz w:val="22"/>
          <w:szCs w:val="22"/>
        </w:rPr>
        <w:t xml:space="preserve">the </w:t>
      </w:r>
      <w:r w:rsidRPr="00765C02">
        <w:rPr>
          <w:rFonts w:ascii="Calibri" w:eastAsia="Times New Roman" w:hAnsi="Calibri" w:cs="Calibri"/>
          <w:sz w:val="22"/>
          <w:szCs w:val="22"/>
        </w:rPr>
        <w:t>FDA collected are not yet available, so we have no information on whether they contained vitamin E acetate, or whether vitamin E acetate contributed to Oregon’s illnesses.</w:t>
      </w:r>
    </w:p>
    <w:p w14:paraId="7C758937" w14:textId="77777777" w:rsidR="00765C02" w:rsidRPr="00765C02" w:rsidRDefault="00765C02" w:rsidP="00765C02">
      <w:pPr>
        <w:ind w:left="720"/>
        <w:textAlignment w:val="baseline"/>
        <w:rPr>
          <w:rFonts w:ascii="Calibri" w:eastAsia="Times New Roman" w:hAnsi="Calibri" w:cs="Calibri"/>
          <w:color w:val="222222"/>
          <w:sz w:val="22"/>
          <w:szCs w:val="22"/>
        </w:rPr>
      </w:pPr>
    </w:p>
    <w:p w14:paraId="652502BE" w14:textId="06E43944" w:rsidR="00BC7939" w:rsidRPr="00765C02" w:rsidRDefault="00D427A3" w:rsidP="005677B0">
      <w:pPr>
        <w:numPr>
          <w:ilvl w:val="0"/>
          <w:numId w:val="7"/>
        </w:numPr>
        <w:textAlignment w:val="baseline"/>
        <w:rPr>
          <w:rFonts w:ascii="Calibri" w:eastAsia="Times New Roman" w:hAnsi="Calibri" w:cs="Calibri"/>
          <w:color w:val="222222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The findings in CDC’s MMWR, </w:t>
      </w:r>
      <w:r w:rsidRPr="00765C02">
        <w:rPr>
          <w:rFonts w:ascii="Calibri" w:eastAsia="Times New Roman" w:hAnsi="Calibri" w:cs="Calibri"/>
          <w:i/>
          <w:iCs/>
          <w:color w:val="000000"/>
          <w:sz w:val="22"/>
          <w:szCs w:val="22"/>
        </w:rPr>
        <w:t xml:space="preserve">Evaluation of Bronchoalveolar Lavage Fluid from Patients in an Outbreak of E-cigarette, or Vaping, Product Use–Associated Lung Injury, </w:t>
      </w:r>
      <w:r w:rsidRPr="00765C02">
        <w:rPr>
          <w:rFonts w:ascii="Calibri" w:eastAsia="Times New Roman" w:hAnsi="Calibri" w:cs="Calibri"/>
          <w:color w:val="222222"/>
          <w:sz w:val="22"/>
          <w:szCs w:val="22"/>
        </w:rPr>
        <w:t>point to an association between vitamin E acetate and vaping-associated lung injury.</w:t>
      </w:r>
    </w:p>
    <w:p w14:paraId="66194952" w14:textId="77777777" w:rsidR="00765C02" w:rsidRDefault="00765C02" w:rsidP="00765C02">
      <w:pPr>
        <w:ind w:left="720"/>
        <w:textAlignment w:val="baseline"/>
        <w:rPr>
          <w:rFonts w:ascii="Calibri" w:eastAsia="Times New Roman" w:hAnsi="Calibri" w:cs="Calibri"/>
          <w:color w:val="222222"/>
          <w:sz w:val="22"/>
          <w:szCs w:val="22"/>
        </w:rPr>
      </w:pPr>
    </w:p>
    <w:p w14:paraId="1CAC2E09" w14:textId="02ED566D" w:rsidR="0045247C" w:rsidRPr="00765C02" w:rsidRDefault="00D427A3" w:rsidP="005677B0">
      <w:pPr>
        <w:numPr>
          <w:ilvl w:val="0"/>
          <w:numId w:val="7"/>
        </w:numPr>
        <w:textAlignment w:val="baseline"/>
        <w:rPr>
          <w:rFonts w:ascii="Calibri" w:eastAsia="Times New Roman" w:hAnsi="Calibri" w:cs="Calibri"/>
          <w:color w:val="222222"/>
          <w:sz w:val="22"/>
          <w:szCs w:val="22"/>
        </w:rPr>
      </w:pPr>
      <w:r w:rsidRPr="00765C02">
        <w:rPr>
          <w:rFonts w:ascii="Calibri" w:eastAsia="Times New Roman" w:hAnsi="Calibri" w:cs="Calibri"/>
          <w:color w:val="222222"/>
          <w:sz w:val="22"/>
          <w:szCs w:val="22"/>
        </w:rPr>
        <w:t>The study does</w:t>
      </w: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 not show vitamin E acetate is definitively causing these illnesses, and the study did not rule out other possible compounds or ingredients that may be contributing.</w:t>
      </w:r>
    </w:p>
    <w:p w14:paraId="7B93E183" w14:textId="77777777" w:rsidR="00765C02" w:rsidRPr="00765C02" w:rsidRDefault="00765C02" w:rsidP="00765C02">
      <w:pPr>
        <w:ind w:left="720"/>
        <w:textAlignment w:val="baseline"/>
        <w:rPr>
          <w:rFonts w:ascii="Calibri" w:eastAsia="Times New Roman" w:hAnsi="Calibri" w:cs="Calibri"/>
          <w:color w:val="222222"/>
          <w:sz w:val="22"/>
          <w:szCs w:val="22"/>
        </w:rPr>
      </w:pPr>
    </w:p>
    <w:p w14:paraId="63DA3145" w14:textId="731EB1B2" w:rsidR="00D427A3" w:rsidRPr="00765C02" w:rsidRDefault="00D427A3" w:rsidP="005677B0">
      <w:pPr>
        <w:numPr>
          <w:ilvl w:val="0"/>
          <w:numId w:val="7"/>
        </w:numPr>
        <w:textAlignment w:val="baseline"/>
        <w:rPr>
          <w:rFonts w:ascii="Calibri" w:eastAsia="Times New Roman" w:hAnsi="Calibri" w:cs="Calibri"/>
          <w:color w:val="222222"/>
          <w:sz w:val="22"/>
          <w:szCs w:val="22"/>
        </w:rPr>
      </w:pPr>
      <w:r w:rsidRPr="00765C02">
        <w:rPr>
          <w:rFonts w:ascii="Calibri" w:eastAsia="Times New Roman" w:hAnsi="Calibri" w:cs="Calibri"/>
          <w:color w:val="000000"/>
          <w:sz w:val="22"/>
          <w:szCs w:val="22"/>
        </w:rPr>
        <w:t xml:space="preserve">While the investigation is ongoing, OHA’s message to the public remains the same: Do not vape. </w:t>
      </w:r>
      <w:r w:rsidRPr="00765C02">
        <w:rPr>
          <w:rFonts w:ascii="Calibri" w:eastAsia="Times New Roman" w:hAnsi="Calibri" w:cs="Calibri"/>
          <w:color w:val="222222"/>
          <w:sz w:val="22"/>
          <w:szCs w:val="22"/>
        </w:rPr>
        <w:t>If you do vape, we encourage you to take advantage of free quit resources.</w:t>
      </w:r>
    </w:p>
    <w:p w14:paraId="43382ADA" w14:textId="5B5764C0" w:rsidR="00D45189" w:rsidRPr="00765C02" w:rsidRDefault="00A76164">
      <w:pPr>
        <w:rPr>
          <w:sz w:val="22"/>
          <w:szCs w:val="22"/>
        </w:rPr>
      </w:pPr>
    </w:p>
    <w:p w14:paraId="42C10B6B" w14:textId="77777777" w:rsidR="00026B9D" w:rsidRPr="00765C02" w:rsidRDefault="00026B9D">
      <w:pPr>
        <w:rPr>
          <w:b/>
          <w:bCs/>
          <w:sz w:val="22"/>
          <w:szCs w:val="22"/>
        </w:rPr>
      </w:pPr>
    </w:p>
    <w:sectPr w:rsidR="00026B9D" w:rsidRPr="00765C02" w:rsidSect="00382AE9"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F34DC" w14:textId="77777777" w:rsidR="00A76164" w:rsidRDefault="00A76164" w:rsidP="001C28AC">
      <w:r>
        <w:separator/>
      </w:r>
    </w:p>
  </w:endnote>
  <w:endnote w:type="continuationSeparator" w:id="0">
    <w:p w14:paraId="4A85FA5F" w14:textId="77777777" w:rsidR="00A76164" w:rsidRDefault="00A76164" w:rsidP="001C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C3DD0" w14:textId="77777777" w:rsidR="00A76164" w:rsidRDefault="00A76164" w:rsidP="001C28AC">
      <w:r>
        <w:separator/>
      </w:r>
    </w:p>
  </w:footnote>
  <w:footnote w:type="continuationSeparator" w:id="0">
    <w:p w14:paraId="3DFB62BF" w14:textId="77777777" w:rsidR="00A76164" w:rsidRDefault="00A76164" w:rsidP="001C2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BA587" w14:textId="7CD256B9" w:rsidR="001C28AC" w:rsidRPr="00382AE9" w:rsidRDefault="00476773" w:rsidP="00382AE9">
    <w:pPr>
      <w:pStyle w:val="Header"/>
    </w:pPr>
    <w:r w:rsidRPr="00476773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67BB2" w14:textId="77777777" w:rsidR="00382AE9" w:rsidRPr="00AB45E6" w:rsidRDefault="00382AE9" w:rsidP="00382AE9">
    <w:pPr>
      <w:rPr>
        <w:rFonts w:ascii="Calibri" w:hAnsi="Calibri" w:cs="Calibri"/>
        <w:b/>
        <w:sz w:val="22"/>
        <w:szCs w:val="22"/>
      </w:rPr>
    </w:pPr>
    <w:r w:rsidRPr="00AB45E6">
      <w:rPr>
        <w:rFonts w:ascii="Calibri" w:hAnsi="Calibri" w:cs="Calibri"/>
        <w:b/>
        <w:sz w:val="22"/>
        <w:szCs w:val="22"/>
      </w:rPr>
      <w:t>Smokefree Oregon Cessation Campaign (Winter 2019/2020)</w:t>
    </w:r>
  </w:p>
  <w:p w14:paraId="70C2FFA5" w14:textId="0A10AA44" w:rsidR="00382AE9" w:rsidRPr="00382AE9" w:rsidRDefault="00382AE9" w:rsidP="00382AE9">
    <w:pPr>
      <w:rPr>
        <w:rFonts w:ascii="Calibri" w:hAnsi="Calibri" w:cs="Calibri"/>
        <w:b/>
        <w:sz w:val="22"/>
        <w:szCs w:val="22"/>
      </w:rPr>
    </w:pPr>
    <w:r w:rsidRPr="00476773">
      <w:rPr>
        <w:rFonts w:ascii="Calibri" w:hAnsi="Calibri" w:cs="Calibri"/>
        <w:b/>
        <w:sz w:val="22"/>
        <w:szCs w:val="22"/>
      </w:rPr>
      <w:t xml:space="preserve">Talking Points for Local Public Health Authorities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735AD"/>
    <w:multiLevelType w:val="hybridMultilevel"/>
    <w:tmpl w:val="8DB4B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3087F"/>
    <w:multiLevelType w:val="hybridMultilevel"/>
    <w:tmpl w:val="3E886F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A90EE1"/>
    <w:multiLevelType w:val="hybridMultilevel"/>
    <w:tmpl w:val="208C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104D"/>
    <w:multiLevelType w:val="multilevel"/>
    <w:tmpl w:val="1BBA2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CC6E95"/>
    <w:multiLevelType w:val="hybridMultilevel"/>
    <w:tmpl w:val="DC2AF5E6"/>
    <w:lvl w:ilvl="0" w:tplc="EE3035E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A7233"/>
    <w:multiLevelType w:val="multilevel"/>
    <w:tmpl w:val="A35EE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9878B4"/>
    <w:multiLevelType w:val="multilevel"/>
    <w:tmpl w:val="A67C610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7E52CD"/>
    <w:multiLevelType w:val="multilevel"/>
    <w:tmpl w:val="9336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5"/>
    <w:lvlOverride w:ilvl="1">
      <w:lvl w:ilvl="1">
        <w:numFmt w:val="decimal"/>
        <w:lvlText w:val="%2."/>
        <w:lvlJc w:val="left"/>
      </w:lvl>
    </w:lvlOverride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A3"/>
    <w:rsid w:val="0000083E"/>
    <w:rsid w:val="00026B9D"/>
    <w:rsid w:val="0008030C"/>
    <w:rsid w:val="0017322B"/>
    <w:rsid w:val="00173343"/>
    <w:rsid w:val="001B0C4F"/>
    <w:rsid w:val="001C28AC"/>
    <w:rsid w:val="00224B8F"/>
    <w:rsid w:val="00382AE9"/>
    <w:rsid w:val="0045247C"/>
    <w:rsid w:val="00476773"/>
    <w:rsid w:val="0053449C"/>
    <w:rsid w:val="00557CF2"/>
    <w:rsid w:val="005677B0"/>
    <w:rsid w:val="005D2A95"/>
    <w:rsid w:val="0060347C"/>
    <w:rsid w:val="006E0DAF"/>
    <w:rsid w:val="00765C02"/>
    <w:rsid w:val="007E06F7"/>
    <w:rsid w:val="009D0703"/>
    <w:rsid w:val="009D6452"/>
    <w:rsid w:val="00A21DD8"/>
    <w:rsid w:val="00A708C1"/>
    <w:rsid w:val="00A73FD8"/>
    <w:rsid w:val="00A76164"/>
    <w:rsid w:val="00AE284E"/>
    <w:rsid w:val="00B0000D"/>
    <w:rsid w:val="00BC7939"/>
    <w:rsid w:val="00BE0A02"/>
    <w:rsid w:val="00BE7D27"/>
    <w:rsid w:val="00C53FBA"/>
    <w:rsid w:val="00C600D4"/>
    <w:rsid w:val="00D028E1"/>
    <w:rsid w:val="00D3741D"/>
    <w:rsid w:val="00D427A3"/>
    <w:rsid w:val="00D569AC"/>
    <w:rsid w:val="00D72F83"/>
    <w:rsid w:val="00EB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C70915"/>
  <w14:defaultImageDpi w14:val="32767"/>
  <w15:chartTrackingRefBased/>
  <w15:docId w15:val="{3EE3AFC4-5D10-284E-8445-30D0F528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27A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D427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26B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9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9C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28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8AC"/>
  </w:style>
  <w:style w:type="paragraph" w:styleId="Footer">
    <w:name w:val="footer"/>
    <w:basedOn w:val="Normal"/>
    <w:link w:val="FooterChar"/>
    <w:uiPriority w:val="99"/>
    <w:unhideWhenUsed/>
    <w:rsid w:val="001C28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8AC"/>
  </w:style>
  <w:style w:type="character" w:styleId="CommentReference">
    <w:name w:val="annotation reference"/>
    <w:basedOn w:val="DefaultParagraphFont"/>
    <w:uiPriority w:val="99"/>
    <w:semiHidden/>
    <w:unhideWhenUsed/>
    <w:rsid w:val="000803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3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3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30C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rsid w:val="000803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600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4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0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2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06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18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itnow.net/oregon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U_EFAy1MUYGkWuU_sL0XF7SP1fIyjliH/view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ldefense.proofpoint.com/v2/url?u=https-3A__www.cdc.gov_mmwr_volumes_68_wr_mm6845e2.htm&amp;d=DwMGaQ&amp;c=7gilq_oJKU2hnacFUWFTuYqjMQ111TRstgx6WoATdXo&amp;r=uSrcqmNyYd0nGhrYEVYTo3FFRFP8-HvxTO3cncMRpppbv4-8b0CKgX1GC4LjODbz&amp;m=C5qZj09lPdShkipDKCaU-sDbighIWwPHxCeo6NuRX2o&amp;s=eGHb30A_UxcAoooiG9VJc_0L5jhEC34FF2l748DMgzg&amp;e=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ealthoregon.org/vap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uitnow.net/oregons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698</Words>
  <Characters>3639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Stone</dc:creator>
  <cp:keywords/>
  <dc:description/>
  <cp:lastModifiedBy>Olivia Stone</cp:lastModifiedBy>
  <cp:revision>5</cp:revision>
  <dcterms:created xsi:type="dcterms:W3CDTF">2019-11-27T00:02:00Z</dcterms:created>
  <dcterms:modified xsi:type="dcterms:W3CDTF">2019-11-27T00:35:00Z</dcterms:modified>
</cp:coreProperties>
</file>